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29C" w14:textId="77777777" w:rsidR="00A82FF6" w:rsidRDefault="00A82FF6" w:rsidP="00A82FF6">
      <w:r>
        <w:t>GREAT BRADLEY PARISH COUNCIL</w:t>
      </w:r>
    </w:p>
    <w:p w14:paraId="30E6A0B8" w14:textId="77777777" w:rsidR="00A82FF6" w:rsidRDefault="00A82FF6" w:rsidP="00A82FF6">
      <w:r>
        <w:t>NOTICE OF MEETING</w:t>
      </w:r>
    </w:p>
    <w:p w14:paraId="1AB08B09" w14:textId="77777777" w:rsidR="00A82FF6" w:rsidRDefault="00A82FF6" w:rsidP="00A82FF6">
      <w:r>
        <w:t>I hereby give you notice that the Annual meeting of the Parish Council will take place at:</w:t>
      </w:r>
    </w:p>
    <w:p w14:paraId="01D2AA18" w14:textId="77777777" w:rsidR="00A82FF6" w:rsidRDefault="00A82FF6" w:rsidP="00A82FF6">
      <w:r>
        <w:t xml:space="preserve"> The Village Hall on Wednesday 28th June 23 at 7.30pm</w:t>
      </w:r>
    </w:p>
    <w:p w14:paraId="09D41BAF" w14:textId="77777777" w:rsidR="00A82FF6" w:rsidRDefault="00A82FF6" w:rsidP="00A82FF6">
      <w:r>
        <w:t xml:space="preserve">Issued by H Livermore, Parish Clerk   </w:t>
      </w:r>
    </w:p>
    <w:p w14:paraId="2936CE90" w14:textId="77777777" w:rsidR="00A82FF6" w:rsidRDefault="00A82FF6" w:rsidP="00A82FF6">
      <w:r>
        <w:t>The meeting is open to all members of the public. Any Parishioner wishing to raise any Parish matter or comment on any item on the agenda may make representations during the Open Forum sessions or beforehand to any Councillor or the Clerk.</w:t>
      </w:r>
    </w:p>
    <w:p w14:paraId="369F2772" w14:textId="77777777" w:rsidR="00A82FF6" w:rsidRDefault="00A82FF6" w:rsidP="00A82FF6">
      <w:r>
        <w:t xml:space="preserve">Clerk: Hayley Livermore email:  greatbradleyparishclerk@protonmail.com  </w:t>
      </w:r>
    </w:p>
    <w:p w14:paraId="12B91366" w14:textId="77777777" w:rsidR="00A82FF6" w:rsidRDefault="00A82FF6" w:rsidP="00A82FF6">
      <w:r>
        <w:t>OPEN FORUM – 10 minutes is set aside for members of the public to raise any village matter which is not on the agenda.  For matters which are on the agenda raise them under item 3</w:t>
      </w:r>
    </w:p>
    <w:p w14:paraId="6129FD14" w14:textId="77777777" w:rsidR="00A82FF6" w:rsidRDefault="00A82FF6" w:rsidP="00A82FF6">
      <w:r>
        <w:t>AGENDA</w:t>
      </w:r>
    </w:p>
    <w:p w14:paraId="22DEDDFB" w14:textId="77777777" w:rsidR="00A82FF6" w:rsidRDefault="00A82FF6" w:rsidP="00A82FF6">
      <w:r>
        <w:t>1. Apologies for absence</w:t>
      </w:r>
    </w:p>
    <w:p w14:paraId="5AF6A75F" w14:textId="77777777" w:rsidR="00A82FF6" w:rsidRDefault="00A82FF6" w:rsidP="00A82FF6">
      <w:r>
        <w:t>2. Receive councillors Declarations of Interest regarding any agenda item</w:t>
      </w:r>
    </w:p>
    <w:p w14:paraId="437FC266" w14:textId="77777777" w:rsidR="00A82FF6" w:rsidRDefault="00A82FF6" w:rsidP="00A82FF6">
      <w:r>
        <w:t xml:space="preserve">3. Forum-10 Minutes is set aside for members of the public to raise any village matter </w:t>
      </w:r>
    </w:p>
    <w:p w14:paraId="1751A98F" w14:textId="77777777" w:rsidR="00A82FF6" w:rsidRDefault="00A82FF6" w:rsidP="00A82FF6">
      <w:r>
        <w:t xml:space="preserve">4. Minutes and confirmation of payments approved at meeting of 17/5/23 </w:t>
      </w:r>
    </w:p>
    <w:p w14:paraId="32E29902" w14:textId="77777777" w:rsidR="00A82FF6" w:rsidRDefault="00A82FF6" w:rsidP="00A82FF6">
      <w:r>
        <w:t>5. Matters arising from these minutes</w:t>
      </w:r>
    </w:p>
    <w:p w14:paraId="3A14B533" w14:textId="77777777" w:rsidR="00A82FF6" w:rsidRDefault="00A82FF6" w:rsidP="00A82FF6">
      <w:proofErr w:type="spellStart"/>
      <w:r>
        <w:t>i</w:t>
      </w:r>
      <w:proofErr w:type="spellEnd"/>
      <w:r>
        <w:t>. Fox Green-</w:t>
      </w:r>
      <w:proofErr w:type="spellStart"/>
      <w:r>
        <w:t>Grasscutting</w:t>
      </w:r>
      <w:proofErr w:type="spellEnd"/>
      <w:r>
        <w:t>/weedkilling</w:t>
      </w:r>
    </w:p>
    <w:p w14:paraId="47782657" w14:textId="77777777" w:rsidR="00A82FF6" w:rsidRDefault="00A82FF6" w:rsidP="00A82FF6">
      <w:r>
        <w:t>ii. Manhole cover-Clarendale</w:t>
      </w:r>
    </w:p>
    <w:p w14:paraId="6763B603" w14:textId="77777777" w:rsidR="00A82FF6" w:rsidRDefault="00A82FF6" w:rsidP="00A82FF6">
      <w:r>
        <w:t>6. Co-option of councillors</w:t>
      </w:r>
    </w:p>
    <w:p w14:paraId="774A8C32" w14:textId="77777777" w:rsidR="00A82FF6" w:rsidRDefault="00A82FF6" w:rsidP="00A82FF6">
      <w:r>
        <w:t>7. Highways and public footpaths (any matters to report)</w:t>
      </w:r>
    </w:p>
    <w:p w14:paraId="01F144B7" w14:textId="77777777" w:rsidR="00A82FF6" w:rsidRDefault="00A82FF6" w:rsidP="00A82FF6">
      <w:r>
        <w:t xml:space="preserve">8. Planning- any applications since the last meeting: </w:t>
      </w:r>
    </w:p>
    <w:p w14:paraId="1FE5DF59" w14:textId="77777777" w:rsidR="00A82FF6" w:rsidRDefault="00A82FF6" w:rsidP="00A82FF6">
      <w:r>
        <w:t>Application for lawful development certificate for existing</w:t>
      </w:r>
    </w:p>
    <w:p w14:paraId="50B61C05" w14:textId="77777777" w:rsidR="00A82FF6" w:rsidRDefault="00A82FF6" w:rsidP="00A82FF6">
      <w:r>
        <w:t>use or development - completion of part foundation works</w:t>
      </w:r>
    </w:p>
    <w:p w14:paraId="755DCF9E" w14:textId="77777777" w:rsidR="00A82FF6" w:rsidRDefault="00A82FF6" w:rsidP="00A82FF6">
      <w:r>
        <w:t>certified by Stroma Building Control on 11/05/22 to</w:t>
      </w:r>
    </w:p>
    <w:p w14:paraId="2AF2DE81" w14:textId="77777777" w:rsidR="00A82FF6" w:rsidRDefault="00A82FF6" w:rsidP="00A82FF6">
      <w:r>
        <w:t>maintain full planning permission for approved planning</w:t>
      </w:r>
    </w:p>
    <w:p w14:paraId="424EC950" w14:textId="77777777" w:rsidR="00A82FF6" w:rsidRDefault="00A82FF6" w:rsidP="00A82FF6">
      <w:r>
        <w:t>application DC/19/1375/FUL</w:t>
      </w:r>
    </w:p>
    <w:p w14:paraId="638DE2B8" w14:textId="77777777" w:rsidR="00A82FF6" w:rsidRDefault="00A82FF6" w:rsidP="00A82FF6">
      <w:r>
        <w:t>Location Spring Barn Thurlow Road Great Bradley Suffolk</w:t>
      </w:r>
    </w:p>
    <w:p w14:paraId="553F92D2" w14:textId="77777777" w:rsidR="00A82FF6" w:rsidRDefault="00A82FF6" w:rsidP="00A82FF6">
      <w:r>
        <w:t>9. Village Hall: any matters to report – update from Cllr Sugg.</w:t>
      </w:r>
    </w:p>
    <w:p w14:paraId="02F0644D" w14:textId="77777777" w:rsidR="00A82FF6" w:rsidRDefault="00A82FF6" w:rsidP="00A82FF6">
      <w:r>
        <w:t xml:space="preserve">10. Asset register update </w:t>
      </w:r>
    </w:p>
    <w:p w14:paraId="5B448190" w14:textId="77777777" w:rsidR="00A82FF6" w:rsidRDefault="00A82FF6" w:rsidP="00A82FF6">
      <w:r>
        <w:t xml:space="preserve">11. Annual Governance and Accounting Return (AGAR) 2022/23 has been approved by the internal auditor SALC. </w:t>
      </w:r>
    </w:p>
    <w:p w14:paraId="6E2B55DE" w14:textId="77777777" w:rsidR="00A82FF6" w:rsidRDefault="00A82FF6" w:rsidP="00A82FF6">
      <w:r>
        <w:lastRenderedPageBreak/>
        <w:t xml:space="preserve">Great Bradley Parish Council now needs to approve this AGAR: </w:t>
      </w:r>
    </w:p>
    <w:p w14:paraId="0F8A0D5A" w14:textId="77777777" w:rsidR="00A82FF6" w:rsidRDefault="00A82FF6" w:rsidP="00A82FF6">
      <w:r>
        <w:t xml:space="preserve">11.1 Declaration of exemption from External Audit due to income/expenditure being less than £25,000. </w:t>
      </w:r>
    </w:p>
    <w:p w14:paraId="3E2EF828" w14:textId="77777777" w:rsidR="00A82FF6" w:rsidRDefault="00A82FF6" w:rsidP="00A82FF6">
      <w:r>
        <w:t xml:space="preserve">11.2 Annual Governance Statement and minute reference. </w:t>
      </w:r>
    </w:p>
    <w:p w14:paraId="2AF2F4CB" w14:textId="77777777" w:rsidR="00A82FF6" w:rsidRDefault="00A82FF6" w:rsidP="00A82FF6">
      <w:r>
        <w:t>11.3 Accounting Statement approval and minute reference.</w:t>
      </w:r>
    </w:p>
    <w:p w14:paraId="45A5D68E" w14:textId="77777777" w:rsidR="00A82FF6" w:rsidRDefault="00A82FF6" w:rsidP="00A82FF6">
      <w:r>
        <w:t>11.4 Period for the exercise of public rights</w:t>
      </w:r>
    </w:p>
    <w:p w14:paraId="0624D204" w14:textId="77777777" w:rsidR="00A82FF6" w:rsidRDefault="00A82FF6" w:rsidP="00A82FF6">
      <w:r>
        <w:t>12. To discuss annual donation to SARS and St Mary’s church</w:t>
      </w:r>
    </w:p>
    <w:p w14:paraId="4D99A16B" w14:textId="77777777" w:rsidR="00A82FF6" w:rsidRDefault="00A82FF6" w:rsidP="00A82FF6">
      <w:r>
        <w:t>13. Clerk hours</w:t>
      </w:r>
    </w:p>
    <w:p w14:paraId="2EACEF37" w14:textId="19D26808" w:rsidR="00FA24F1" w:rsidRDefault="00A82FF6" w:rsidP="00A82FF6">
      <w:r>
        <w:t>14. Matters for consideration for the next meeting</w:t>
      </w:r>
    </w:p>
    <w:sectPr w:rsidR="00FA2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F6"/>
    <w:rsid w:val="00A82FF6"/>
    <w:rsid w:val="00D60DE1"/>
    <w:rsid w:val="00FA2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F6F4"/>
  <w15:chartTrackingRefBased/>
  <w15:docId w15:val="{5B232A64-6B34-4988-B1DC-C7105335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Brophy</dc:creator>
  <cp:keywords/>
  <dc:description/>
  <cp:lastModifiedBy>Mike Brophy</cp:lastModifiedBy>
  <cp:revision>1</cp:revision>
  <dcterms:created xsi:type="dcterms:W3CDTF">2023-08-02T21:06:00Z</dcterms:created>
  <dcterms:modified xsi:type="dcterms:W3CDTF">2023-08-02T21:07:00Z</dcterms:modified>
</cp:coreProperties>
</file>