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65" w:rsidRPr="004B0965" w:rsidRDefault="004B0965" w:rsidP="004B0965">
      <w:pPr>
        <w:spacing w:after="24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Property  </w:t>
      </w:r>
      <w:r w:rsidRPr="004B09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HB 517/A/5</w:t>
      </w: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 </w:t>
      </w:r>
      <w:r w:rsidRPr="004B09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GB"/>
        </w:rPr>
        <w:t>1609-(1791)</w:t>
      </w:r>
    </w:p>
    <w:p w:rsidR="004B0965" w:rsidRPr="006765F9" w:rsidRDefault="004B0965" w:rsidP="004B0965">
      <w:pPr>
        <w:spacing w:after="0" w:line="360" w:lineRule="auto"/>
        <w:rPr>
          <w:rFonts w:ascii="Verdana" w:eastAsia="Times New Roman" w:hAnsi="Verdana" w:cs="Times New Roman"/>
          <w:color w:val="CB0D07"/>
          <w:sz w:val="18"/>
          <w:szCs w:val="18"/>
          <w:lang w:eastAsia="en-GB"/>
        </w:rPr>
      </w:pPr>
      <w:r w:rsidRPr="006765F9">
        <w:rPr>
          <w:rFonts w:ascii="Verdana" w:eastAsia="Times New Roman" w:hAnsi="Verdana" w:cs="Times New Roman"/>
          <w:color w:val="CB0D07"/>
          <w:sz w:val="18"/>
          <w:szCs w:val="18"/>
          <w:lang w:eastAsia="en-GB"/>
        </w:rPr>
        <w:t xml:space="preserve">These documents are held at </w:t>
      </w:r>
      <w:hyperlink r:id="rId4" w:tooltip="Contact details for Suffolk Record Office, Bury St Edmunds Branch" w:history="1">
        <w:r w:rsidRPr="006765F9">
          <w:rPr>
            <w:rFonts w:ascii="Verdana" w:eastAsia="Times New Roman" w:hAnsi="Verdana" w:cs="Times New Roman"/>
            <w:color w:val="0066CC"/>
            <w:sz w:val="18"/>
            <w:szCs w:val="18"/>
            <w:u w:val="single"/>
            <w:lang w:eastAsia="en-GB"/>
          </w:rPr>
          <w:t>Suffolk Record Office, Bury St Edmunds Branch</w:t>
        </w:r>
      </w:hyperlink>
    </w:p>
    <w:p w:rsidR="004B0965" w:rsidRPr="004B0965" w:rsidRDefault="004B0965" w:rsidP="004B0965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11 docs</w:t>
      </w:r>
    </w:p>
    <w:p w:rsidR="004B0965" w:rsidRPr="004B0965" w:rsidRDefault="004B0965" w:rsidP="004B0965">
      <w:pPr>
        <w:spacing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4B09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Contents</w:t>
      </w: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: </w:t>
      </w: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Including:</w:t>
      </w: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proofErr w:type="spellStart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Messuage</w:t>
      </w:r>
      <w:proofErr w:type="spellEnd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called Leaches in </w:t>
      </w:r>
      <w:proofErr w:type="spellStart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Langacre</w:t>
      </w:r>
      <w:proofErr w:type="spellEnd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 1609-c1682</w:t>
      </w: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Various pieces of copyhold land held of the manor of Great Bradley, (1696)-(1791)</w:t>
      </w: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Shop and 3p, copyhold held of the manor of Great Bradley, (1791)</w:t>
      </w: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Evidences of title to premises in the possession of Various persons including members of the </w:t>
      </w:r>
      <w:proofErr w:type="spellStart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Jephcot</w:t>
      </w:r>
      <w:proofErr w:type="spellEnd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(t) family of </w:t>
      </w:r>
      <w:proofErr w:type="spellStart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Swaffham</w:t>
      </w:r>
      <w:proofErr w:type="spellEnd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Prior (</w:t>
      </w:r>
      <w:proofErr w:type="spellStart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Cambs</w:t>
      </w:r>
      <w:proofErr w:type="spellEnd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) and o</w:t>
      </w:r>
      <w:r w:rsidR="006765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f </w:t>
      </w: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the Smyth family of Little </w:t>
      </w:r>
      <w:proofErr w:type="spellStart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Thurlow</w:t>
      </w:r>
      <w:proofErr w:type="spellEnd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Includes:</w:t>
      </w:r>
      <w:r w:rsidR="006765F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- marriage settlement: </w:t>
      </w:r>
      <w:proofErr w:type="spellStart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Barjona</w:t>
      </w:r>
      <w:proofErr w:type="spellEnd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Jephcot</w:t>
      </w:r>
      <w:proofErr w:type="spellEnd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of </w:t>
      </w:r>
      <w:proofErr w:type="spellStart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Swaffham</w:t>
      </w:r>
      <w:proofErr w:type="spellEnd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Prior (</w:t>
      </w:r>
      <w:proofErr w:type="spellStart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Cambs</w:t>
      </w:r>
      <w:proofErr w:type="spellEnd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), </w:t>
      </w:r>
      <w:proofErr w:type="spellStart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chirurgeon</w:t>
      </w:r>
      <w:proofErr w:type="spellEnd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and wife Abigail, 1680</w:t>
      </w:r>
    </w:p>
    <w:p w:rsidR="004B0965" w:rsidRPr="004B0965" w:rsidRDefault="004B0965" w:rsidP="004B0965">
      <w:pPr>
        <w:spacing w:after="24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Set of illustrations (Plates 1-12) for Lord Arthur's paper on The Family of Hervey  </w:t>
      </w:r>
      <w:r w:rsidRPr="004B09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941/63/8</w:t>
      </w: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 </w:t>
      </w:r>
      <w:r w:rsidRPr="004B096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n-GB"/>
        </w:rPr>
        <w:t>1733-1859</w:t>
      </w:r>
    </w:p>
    <w:p w:rsidR="004B0965" w:rsidRPr="006765F9" w:rsidRDefault="004B0965" w:rsidP="004B0965">
      <w:pPr>
        <w:spacing w:after="0" w:line="360" w:lineRule="auto"/>
        <w:rPr>
          <w:rFonts w:ascii="Verdana" w:eastAsia="Times New Roman" w:hAnsi="Verdana" w:cs="Times New Roman"/>
          <w:color w:val="CB0D07"/>
          <w:sz w:val="18"/>
          <w:szCs w:val="18"/>
          <w:lang w:eastAsia="en-GB"/>
        </w:rPr>
      </w:pPr>
      <w:r w:rsidRPr="006765F9">
        <w:rPr>
          <w:rFonts w:ascii="Verdana" w:eastAsia="Times New Roman" w:hAnsi="Verdana" w:cs="Times New Roman"/>
          <w:color w:val="CB0D07"/>
          <w:sz w:val="18"/>
          <w:szCs w:val="18"/>
          <w:lang w:eastAsia="en-GB"/>
        </w:rPr>
        <w:t xml:space="preserve">These documents are held at </w:t>
      </w:r>
      <w:hyperlink r:id="rId5" w:tooltip="Contact details for Suffolk Record Office, Bury St Edmunds Branch" w:history="1">
        <w:r w:rsidRPr="006765F9">
          <w:rPr>
            <w:rFonts w:ascii="Verdana" w:eastAsia="Times New Roman" w:hAnsi="Verdana" w:cs="Times New Roman"/>
            <w:color w:val="0066CC"/>
            <w:sz w:val="18"/>
            <w:szCs w:val="18"/>
            <w:u w:val="single"/>
            <w:lang w:eastAsia="en-GB"/>
          </w:rPr>
          <w:t>Suffolk Record Office, Bury St Edmunds Branch</w:t>
        </w:r>
      </w:hyperlink>
    </w:p>
    <w:p w:rsidR="004B0965" w:rsidRPr="004B0965" w:rsidRDefault="004B0965" w:rsidP="004B0965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16 documents</w:t>
      </w:r>
    </w:p>
    <w:p w:rsidR="004B0965" w:rsidRPr="004B0965" w:rsidRDefault="004B0965" w:rsidP="004B0965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B09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Related information</w:t>
      </w: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: See also 941/80</w:t>
      </w:r>
    </w:p>
    <w:p w:rsidR="004B0965" w:rsidRPr="004B0965" w:rsidRDefault="004B0965" w:rsidP="004B0965">
      <w:pPr>
        <w:spacing w:line="36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4B09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Contents</w:t>
      </w: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: </w:t>
      </w:r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In the Proceedings of the Suffolk Institute of Archaeology, vol. II, with plate, of the brass of Sir Nicholas Hervey, </w:t>
      </w:r>
      <w:proofErr w:type="spellStart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Ampthill</w:t>
      </w:r>
      <w:proofErr w:type="spellEnd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, cc. Beds; plate of monument of Sir Roger Drury, in </w:t>
      </w:r>
      <w:proofErr w:type="spellStart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Rougham</w:t>
      </w:r>
      <w:proofErr w:type="spellEnd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church, from the Gentleman's Magazine, July 1813. [Plate II]; bookplate of Ambrose </w:t>
      </w:r>
      <w:proofErr w:type="spellStart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Dickins</w:t>
      </w:r>
      <w:proofErr w:type="spellEnd"/>
      <w:r w:rsidRPr="004B0965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 junior, 1740, with separate signature, 1733</w:t>
      </w:r>
    </w:p>
    <w:p w:rsidR="006D78AF" w:rsidRDefault="006D78AF"/>
    <w:sectPr w:rsidR="006D78AF" w:rsidSect="006D7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0965"/>
    <w:rsid w:val="00317384"/>
    <w:rsid w:val="004B0965"/>
    <w:rsid w:val="00670D77"/>
    <w:rsid w:val="006765F9"/>
    <w:rsid w:val="00691CC7"/>
    <w:rsid w:val="006D78AF"/>
    <w:rsid w:val="007213B9"/>
    <w:rsid w:val="00C0428C"/>
    <w:rsid w:val="00C856A2"/>
    <w:rsid w:val="00EF0869"/>
    <w:rsid w:val="00F9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AF"/>
  </w:style>
  <w:style w:type="paragraph" w:styleId="Heading1">
    <w:name w:val="heading 1"/>
    <w:basedOn w:val="Normal"/>
    <w:next w:val="Normal"/>
    <w:link w:val="Heading1Char"/>
    <w:uiPriority w:val="9"/>
    <w:qFormat/>
    <w:rsid w:val="00670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Heading1"/>
    <w:link w:val="SectionTitleChar"/>
    <w:qFormat/>
    <w:rsid w:val="00670D77"/>
    <w:pPr>
      <w:keepLines w:val="0"/>
      <w:overflowPunct w:val="0"/>
      <w:autoSpaceDE w:val="0"/>
      <w:autoSpaceDN w:val="0"/>
      <w:adjustRightInd w:val="0"/>
      <w:spacing w:before="0" w:line="240" w:lineRule="auto"/>
      <w:jc w:val="center"/>
      <w:textAlignment w:val="baseline"/>
    </w:pPr>
    <w:rPr>
      <w:rFonts w:eastAsia="Times New Roman" w:cs="Times New Roman"/>
      <w:bCs w:val="0"/>
      <w:color w:val="auto"/>
      <w:sz w:val="4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0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ctionTitleChar">
    <w:name w:val="Section Title Char"/>
    <w:basedOn w:val="Heading1Char"/>
    <w:link w:val="SectionTitle"/>
    <w:rsid w:val="00670D77"/>
    <w:rPr>
      <w:rFonts w:eastAsia="Times New Roman" w:cs="Times New Roman"/>
      <w:sz w:val="4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0965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4B0965"/>
    <w:rPr>
      <w:b/>
      <w:bCs/>
    </w:rPr>
  </w:style>
  <w:style w:type="character" w:customStyle="1" w:styleId="searchresulthighlight">
    <w:name w:val="search_result_highlight"/>
    <w:basedOn w:val="DefaultParagraphFont"/>
    <w:rsid w:val="004B0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247">
          <w:marLeft w:val="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21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9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8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065">
          <w:marLeft w:val="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5077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77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1315">
          <w:marLeft w:val="2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4093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8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archives.gov.uk/archon/searches/locresult_details.asp?LR=174" TargetMode="External"/><Relationship Id="rId4" Type="http://schemas.openxmlformats.org/officeDocument/2006/relationships/hyperlink" Target="http://www.nationalarchives.gov.uk/archon/searches/locresult_details.asp?LR=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2010-04-29T19:30:00Z</dcterms:created>
  <dcterms:modified xsi:type="dcterms:W3CDTF">2013-12-22T11:13:00Z</dcterms:modified>
</cp:coreProperties>
</file>